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9B2" w:rsidRPr="0053225E" w:rsidRDefault="00D769B2" w:rsidP="00D769B2">
      <w:pPr>
        <w:spacing w:after="0" w:line="240" w:lineRule="auto"/>
        <w:jc w:val="center"/>
        <w:rPr>
          <w:rFonts w:ascii="Calibri" w:eastAsia="Times New Roman" w:hAnsi="Calibri" w:cs="Times New Roman"/>
          <w:b/>
          <w:noProof/>
          <w:sz w:val="26"/>
          <w:szCs w:val="20"/>
          <w:lang w:val="sr-Cyrl-RS"/>
        </w:rPr>
      </w:pPr>
      <w:bookmarkStart w:id="0" w:name="_GoBack"/>
      <w:bookmarkEnd w:id="0"/>
      <w:r w:rsidRPr="0053225E">
        <w:rPr>
          <w:rFonts w:ascii="YU C Swiss" w:eastAsia="Times New Roman" w:hAnsi="YU C Swiss" w:cs="Times New Roman"/>
          <w:b/>
          <w:noProof/>
          <w:sz w:val="26"/>
          <w:szCs w:val="20"/>
          <w:lang w:val="en-GB" w:eastAsia="en-GB"/>
        </w:rPr>
        <w:drawing>
          <wp:inline distT="0" distB="0" distL="0" distR="0" wp14:anchorId="2A31083C" wp14:editId="3615BB37">
            <wp:extent cx="685800" cy="850900"/>
            <wp:effectExtent l="0" t="0" r="0" b="6350"/>
            <wp:docPr id="1" name="Picture 1" descr="Description: Description: gr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grb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9B2" w:rsidRPr="0053225E" w:rsidRDefault="00D769B2" w:rsidP="00D769B2">
      <w:pPr>
        <w:spacing w:after="0" w:line="240" w:lineRule="auto"/>
        <w:jc w:val="center"/>
        <w:rPr>
          <w:rFonts w:ascii="Calibri" w:eastAsia="Times New Roman" w:hAnsi="Calibri" w:cs="Times New Roman"/>
          <w:b/>
          <w:noProof/>
          <w:sz w:val="26"/>
          <w:szCs w:val="20"/>
          <w:lang w:val="sr-Cyrl-RS"/>
        </w:rPr>
      </w:pPr>
    </w:p>
    <w:p w:rsidR="00D769B2" w:rsidRPr="0053225E" w:rsidRDefault="00D769B2" w:rsidP="00D769B2">
      <w:pPr>
        <w:spacing w:after="0" w:line="240" w:lineRule="auto"/>
        <w:jc w:val="center"/>
        <w:rPr>
          <w:rFonts w:ascii="Calibri" w:eastAsia="Times New Roman" w:hAnsi="Calibri" w:cs="Times New Roman"/>
          <w:b/>
          <w:spacing w:val="128"/>
          <w:sz w:val="2"/>
          <w:szCs w:val="20"/>
          <w:lang w:val="sr-Cyrl-RS"/>
        </w:rPr>
      </w:pPr>
    </w:p>
    <w:p w:rsidR="00D769B2" w:rsidRPr="0053225E" w:rsidRDefault="00D769B2" w:rsidP="00D769B2">
      <w:pPr>
        <w:spacing w:after="0" w:line="240" w:lineRule="auto"/>
        <w:jc w:val="center"/>
        <w:rPr>
          <w:rFonts w:ascii="Verdana" w:eastAsia="Times New Roman" w:hAnsi="Verdana" w:cs="Times New Roman"/>
          <w:b/>
          <w:spacing w:val="128"/>
          <w:sz w:val="18"/>
          <w:szCs w:val="18"/>
          <w:lang w:val="sr-Cyrl-CS"/>
        </w:rPr>
      </w:pPr>
      <w:r w:rsidRPr="0053225E">
        <w:rPr>
          <w:rFonts w:ascii="Verdana" w:eastAsia="Times New Roman" w:hAnsi="Verdana" w:cs="Times New Roman" w:hint="eastAsia"/>
          <w:b/>
          <w:spacing w:val="128"/>
          <w:sz w:val="18"/>
          <w:szCs w:val="18"/>
          <w:lang w:val="sr-Cyrl-CS"/>
        </w:rPr>
        <w:t>Република</w:t>
      </w:r>
      <w:r w:rsidRPr="0053225E">
        <w:rPr>
          <w:rFonts w:ascii="Verdana" w:eastAsia="Times New Roman" w:hAnsi="Verdana" w:cs="Times New Roman"/>
          <w:b/>
          <w:spacing w:val="128"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 w:hint="eastAsia"/>
          <w:b/>
          <w:spacing w:val="128"/>
          <w:sz w:val="18"/>
          <w:szCs w:val="18"/>
          <w:lang w:val="sr-Cyrl-CS"/>
        </w:rPr>
        <w:t>Србија</w:t>
      </w:r>
    </w:p>
    <w:p w:rsidR="00D769B2" w:rsidRPr="0053225E" w:rsidRDefault="00D769B2" w:rsidP="00D769B2">
      <w:pPr>
        <w:spacing w:after="0" w:line="240" w:lineRule="auto"/>
        <w:jc w:val="center"/>
        <w:rPr>
          <w:rFonts w:ascii="Verdana" w:eastAsia="Times New Roman" w:hAnsi="Verdana" w:cs="Times New Roman"/>
          <w:b/>
          <w:spacing w:val="128"/>
          <w:sz w:val="18"/>
          <w:szCs w:val="18"/>
          <w:lang w:val="sr-Cyrl-CS"/>
        </w:rPr>
      </w:pPr>
      <w:r w:rsidRPr="0053225E">
        <w:rPr>
          <w:rFonts w:ascii="Verdana" w:eastAsia="Times New Roman" w:hAnsi="Verdana" w:cs="Times New Roman" w:hint="eastAsia"/>
          <w:b/>
          <w:spacing w:val="128"/>
          <w:sz w:val="18"/>
          <w:szCs w:val="18"/>
          <w:lang w:val="sr-Cyrl-CS"/>
        </w:rPr>
        <w:t>Аутономна</w:t>
      </w:r>
      <w:r w:rsidRPr="0053225E">
        <w:rPr>
          <w:rFonts w:ascii="Verdana" w:eastAsia="Times New Roman" w:hAnsi="Verdana" w:cs="Times New Roman"/>
          <w:b/>
          <w:spacing w:val="128"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 w:hint="eastAsia"/>
          <w:b/>
          <w:spacing w:val="128"/>
          <w:sz w:val="18"/>
          <w:szCs w:val="18"/>
          <w:lang w:val="sr-Cyrl-CS"/>
        </w:rPr>
        <w:t>Покрајина</w:t>
      </w:r>
      <w:r w:rsidRPr="0053225E">
        <w:rPr>
          <w:rFonts w:ascii="Verdana" w:eastAsia="Times New Roman" w:hAnsi="Verdana" w:cs="Times New Roman"/>
          <w:b/>
          <w:spacing w:val="128"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 w:hint="eastAsia"/>
          <w:b/>
          <w:spacing w:val="128"/>
          <w:sz w:val="18"/>
          <w:szCs w:val="18"/>
          <w:lang w:val="sr-Cyrl-CS"/>
        </w:rPr>
        <w:t>Војводина</w:t>
      </w:r>
    </w:p>
    <w:p w:rsidR="00D769B2" w:rsidRPr="0053225E" w:rsidRDefault="00D769B2" w:rsidP="00D769B2">
      <w:pPr>
        <w:spacing w:after="0" w:line="240" w:lineRule="auto"/>
        <w:jc w:val="center"/>
        <w:rPr>
          <w:rFonts w:ascii="Verdana" w:eastAsia="Times New Roman" w:hAnsi="Verdana" w:cs="Times New Roman"/>
          <w:b/>
          <w:spacing w:val="128"/>
          <w:sz w:val="18"/>
          <w:szCs w:val="18"/>
          <w:lang w:val="sr-Cyrl-CS"/>
        </w:rPr>
      </w:pPr>
    </w:p>
    <w:p w:rsidR="00D769B2" w:rsidRPr="0053225E" w:rsidRDefault="00D769B2" w:rsidP="00D769B2">
      <w:pPr>
        <w:spacing w:after="0" w:line="240" w:lineRule="auto"/>
        <w:jc w:val="center"/>
        <w:rPr>
          <w:rFonts w:ascii="Verdana" w:eastAsia="Times New Roman" w:hAnsi="Verdana" w:cs="Times New Roman"/>
          <w:b/>
          <w:spacing w:val="128"/>
          <w:sz w:val="18"/>
          <w:szCs w:val="18"/>
          <w:lang w:val="sr-Cyrl-CS"/>
        </w:rPr>
      </w:pPr>
      <w:r w:rsidRPr="0053225E">
        <w:rPr>
          <w:rFonts w:ascii="Verdana" w:eastAsia="Times New Roman" w:hAnsi="Verdana" w:cs="Times New Roman" w:hint="eastAsia"/>
          <w:b/>
          <w:spacing w:val="128"/>
          <w:sz w:val="18"/>
          <w:szCs w:val="18"/>
          <w:lang w:val="sr-Cyrl-CS"/>
        </w:rPr>
        <w:t>Покрајински</w:t>
      </w:r>
      <w:r w:rsidRPr="0053225E">
        <w:rPr>
          <w:rFonts w:ascii="Verdana" w:eastAsia="Times New Roman" w:hAnsi="Verdana" w:cs="Times New Roman"/>
          <w:b/>
          <w:spacing w:val="128"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 w:hint="eastAsia"/>
          <w:b/>
          <w:spacing w:val="128"/>
          <w:sz w:val="18"/>
          <w:szCs w:val="18"/>
          <w:lang w:val="sr-Cyrl-CS"/>
        </w:rPr>
        <w:t>секретаријат</w:t>
      </w:r>
      <w:r w:rsidRPr="0053225E">
        <w:rPr>
          <w:rFonts w:ascii="Verdana" w:eastAsia="Times New Roman" w:hAnsi="Verdana" w:cs="Times New Roman"/>
          <w:b/>
          <w:spacing w:val="128"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 w:hint="eastAsia"/>
          <w:b/>
          <w:spacing w:val="128"/>
          <w:sz w:val="18"/>
          <w:szCs w:val="18"/>
          <w:lang w:val="sr-Cyrl-CS"/>
        </w:rPr>
        <w:t>за</w:t>
      </w:r>
      <w:r w:rsidRPr="0053225E">
        <w:rPr>
          <w:rFonts w:ascii="Verdana" w:eastAsia="Times New Roman" w:hAnsi="Verdana" w:cs="Times New Roman"/>
          <w:b/>
          <w:spacing w:val="128"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 w:hint="eastAsia"/>
          <w:b/>
          <w:spacing w:val="128"/>
          <w:sz w:val="18"/>
          <w:szCs w:val="18"/>
          <w:lang w:val="sr-Cyrl-CS"/>
        </w:rPr>
        <w:t>урбанизам</w:t>
      </w:r>
      <w:r w:rsidRPr="0053225E">
        <w:rPr>
          <w:rFonts w:ascii="Verdana" w:eastAsia="Times New Roman" w:hAnsi="Verdana" w:cs="Times New Roman"/>
          <w:b/>
          <w:spacing w:val="128"/>
          <w:sz w:val="18"/>
          <w:szCs w:val="18"/>
          <w:lang w:val="sr-Cyrl-CS"/>
        </w:rPr>
        <w:t>,</w:t>
      </w:r>
    </w:p>
    <w:p w:rsidR="00D769B2" w:rsidRPr="0053225E" w:rsidRDefault="00D769B2" w:rsidP="00D769B2">
      <w:pPr>
        <w:spacing w:after="0" w:line="240" w:lineRule="auto"/>
        <w:jc w:val="center"/>
        <w:rPr>
          <w:rFonts w:ascii="Verdana" w:eastAsia="Times New Roman" w:hAnsi="Verdana" w:cs="Times New Roman"/>
          <w:b/>
          <w:spacing w:val="128"/>
          <w:sz w:val="18"/>
          <w:szCs w:val="18"/>
          <w:lang w:val="sr-Cyrl-CS"/>
        </w:rPr>
      </w:pPr>
      <w:r w:rsidRPr="0053225E">
        <w:rPr>
          <w:rFonts w:ascii="Verdana" w:eastAsia="Times New Roman" w:hAnsi="Verdana" w:cs="Times New Roman" w:hint="eastAsia"/>
          <w:b/>
          <w:spacing w:val="128"/>
          <w:sz w:val="18"/>
          <w:szCs w:val="18"/>
          <w:lang w:val="sr-Cyrl-CS"/>
        </w:rPr>
        <w:t>градитељство</w:t>
      </w:r>
      <w:r w:rsidRPr="0053225E">
        <w:rPr>
          <w:rFonts w:ascii="Verdana" w:eastAsia="Times New Roman" w:hAnsi="Verdana" w:cs="Times New Roman"/>
          <w:b/>
          <w:spacing w:val="128"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 w:hint="eastAsia"/>
          <w:b/>
          <w:spacing w:val="128"/>
          <w:sz w:val="18"/>
          <w:szCs w:val="18"/>
          <w:lang w:val="sr-Cyrl-CS"/>
        </w:rPr>
        <w:t>и</w:t>
      </w:r>
      <w:r w:rsidRPr="0053225E">
        <w:rPr>
          <w:rFonts w:ascii="Verdana" w:eastAsia="Times New Roman" w:hAnsi="Verdana" w:cs="Times New Roman"/>
          <w:b/>
          <w:spacing w:val="128"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 w:hint="eastAsia"/>
          <w:b/>
          <w:spacing w:val="128"/>
          <w:sz w:val="18"/>
          <w:szCs w:val="18"/>
          <w:lang w:val="sr-Cyrl-CS"/>
        </w:rPr>
        <w:t>заштиту</w:t>
      </w:r>
      <w:r w:rsidRPr="0053225E">
        <w:rPr>
          <w:rFonts w:ascii="Verdana" w:eastAsia="Times New Roman" w:hAnsi="Verdana" w:cs="Times New Roman"/>
          <w:b/>
          <w:spacing w:val="128"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 w:hint="eastAsia"/>
          <w:b/>
          <w:spacing w:val="128"/>
          <w:sz w:val="18"/>
          <w:szCs w:val="18"/>
          <w:lang w:val="sr-Cyrl-CS"/>
        </w:rPr>
        <w:t>животне</w:t>
      </w:r>
      <w:r w:rsidRPr="0053225E">
        <w:rPr>
          <w:rFonts w:ascii="Verdana" w:eastAsia="Times New Roman" w:hAnsi="Verdana" w:cs="Times New Roman"/>
          <w:b/>
          <w:spacing w:val="128"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 w:hint="eastAsia"/>
          <w:b/>
          <w:spacing w:val="128"/>
          <w:sz w:val="18"/>
          <w:szCs w:val="18"/>
          <w:lang w:val="sr-Cyrl-CS"/>
        </w:rPr>
        <w:t>средине</w:t>
      </w:r>
    </w:p>
    <w:p w:rsidR="00D769B2" w:rsidRPr="0053225E" w:rsidRDefault="00D769B2" w:rsidP="00D769B2">
      <w:pPr>
        <w:spacing w:after="0" w:line="240" w:lineRule="auto"/>
        <w:jc w:val="center"/>
        <w:rPr>
          <w:rFonts w:ascii="Verdana" w:eastAsia="Times New Roman" w:hAnsi="Verdana" w:cs="Times New Roman"/>
          <w:b/>
          <w:spacing w:val="128"/>
          <w:sz w:val="18"/>
          <w:szCs w:val="18"/>
          <w:lang w:val="sr-Cyrl-CS"/>
        </w:rPr>
      </w:pPr>
    </w:p>
    <w:p w:rsidR="00D769B2" w:rsidRPr="0053225E" w:rsidRDefault="00D769B2" w:rsidP="00D769B2">
      <w:pPr>
        <w:spacing w:after="0" w:line="240" w:lineRule="auto"/>
        <w:jc w:val="center"/>
        <w:rPr>
          <w:rFonts w:ascii="Verdana" w:eastAsia="Times New Roman" w:hAnsi="Verdana" w:cs="Times New Roman"/>
          <w:b/>
          <w:spacing w:val="128"/>
          <w:sz w:val="18"/>
          <w:szCs w:val="18"/>
          <w:lang w:val="sr-Cyrl-CS"/>
        </w:rPr>
      </w:pPr>
    </w:p>
    <w:p w:rsidR="00D769B2" w:rsidRPr="0053225E" w:rsidRDefault="00D769B2" w:rsidP="002747C8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val="sr-Cyrl-RS"/>
        </w:rPr>
      </w:pP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>У</w:t>
      </w:r>
      <w:r w:rsidRPr="0053225E">
        <w:rPr>
          <w:rFonts w:ascii="Verdana" w:eastAsia="Times New Roman" w:hAnsi="Verdana" w:cs="YU C Times"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>складу</w:t>
      </w:r>
      <w:r w:rsidRPr="0053225E">
        <w:rPr>
          <w:rFonts w:ascii="Verdana" w:eastAsia="Times New Roman" w:hAnsi="Verdana" w:cs="YU C Times"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>са</w:t>
      </w:r>
      <w:r w:rsidRPr="0053225E">
        <w:rPr>
          <w:rFonts w:ascii="Verdana" w:eastAsia="Times New Roman" w:hAnsi="Verdana" w:cs="YU C Times"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>чланом</w:t>
      </w:r>
      <w:r w:rsidRPr="0053225E">
        <w:rPr>
          <w:rFonts w:ascii="Verdana" w:eastAsia="Times New Roman" w:hAnsi="Verdana" w:cs="YU C Times"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/>
          <w:sz w:val="18"/>
          <w:szCs w:val="18"/>
          <w:lang w:val="en-US"/>
        </w:rPr>
        <w:t>45a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 xml:space="preserve"> Закона</w:t>
      </w:r>
      <w:r w:rsidRPr="0053225E">
        <w:rPr>
          <w:rFonts w:ascii="Verdana" w:eastAsia="Times New Roman" w:hAnsi="Verdana" w:cs="YU C Times"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>о</w:t>
      </w:r>
      <w:r w:rsidRPr="0053225E">
        <w:rPr>
          <w:rFonts w:ascii="Verdana" w:eastAsia="Times New Roman" w:hAnsi="Verdana" w:cs="YU C Times"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>планирању</w:t>
      </w:r>
      <w:r w:rsidRPr="0053225E">
        <w:rPr>
          <w:rFonts w:ascii="Verdana" w:eastAsia="Times New Roman" w:hAnsi="Verdana" w:cs="YU C Times"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>и</w:t>
      </w:r>
      <w:r w:rsidRPr="0053225E">
        <w:rPr>
          <w:rFonts w:ascii="Verdana" w:eastAsia="Times New Roman" w:hAnsi="Verdana" w:cs="YU C Times"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>изградњи</w:t>
      </w:r>
      <w:r w:rsidRPr="0053225E">
        <w:rPr>
          <w:rFonts w:ascii="Verdana" w:eastAsia="Times New Roman" w:hAnsi="Verdana" w:cs="YU C Times"/>
          <w:sz w:val="18"/>
          <w:szCs w:val="18"/>
          <w:lang w:val="sr-Cyrl-CS"/>
        </w:rPr>
        <w:t xml:space="preserve"> (''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>Службени</w:t>
      </w:r>
      <w:r w:rsidRPr="0053225E">
        <w:rPr>
          <w:rFonts w:ascii="Verdana" w:eastAsia="Times New Roman" w:hAnsi="Verdana" w:cs="YU C Times"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>гласник</w:t>
      </w:r>
      <w:r w:rsidRPr="0053225E">
        <w:rPr>
          <w:rFonts w:ascii="Verdana" w:eastAsia="Times New Roman" w:hAnsi="Verdana" w:cs="YU C Times"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>РС</w:t>
      </w:r>
      <w:r w:rsidRPr="0053225E">
        <w:rPr>
          <w:rFonts w:ascii="Verdana" w:eastAsia="Times New Roman" w:hAnsi="Verdana" w:cs="YU C Times"/>
          <w:sz w:val="18"/>
          <w:szCs w:val="18"/>
          <w:lang w:val="sr-Cyrl-CS"/>
        </w:rPr>
        <w:t xml:space="preserve">'', 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>бр</w:t>
      </w:r>
      <w:r w:rsidRPr="0053225E">
        <w:rPr>
          <w:rFonts w:ascii="Verdana" w:eastAsia="Times New Roman" w:hAnsi="Verdana" w:cs="YU C Times"/>
          <w:sz w:val="18"/>
          <w:szCs w:val="18"/>
          <w:lang w:val="sr-Cyrl-CS"/>
        </w:rPr>
        <w:t>.</w:t>
      </w:r>
      <w:r w:rsidRPr="0053225E">
        <w:rPr>
          <w:rFonts w:ascii="Verdana" w:eastAsia="Times New Roman" w:hAnsi="Verdana" w:cs="Times New Roman"/>
          <w:sz w:val="18"/>
          <w:szCs w:val="18"/>
          <w:lang w:val="ru-RU"/>
        </w:rPr>
        <w:t xml:space="preserve"> 72/09, 81/09 – исправка</w:t>
      </w:r>
      <w:r w:rsidRPr="0053225E">
        <w:rPr>
          <w:rFonts w:ascii="Verdana" w:eastAsia="Times New Roman" w:hAnsi="Verdana" w:cs="YU C Times"/>
          <w:sz w:val="18"/>
          <w:szCs w:val="18"/>
          <w:lang w:val="ru-RU"/>
        </w:rPr>
        <w:t xml:space="preserve">, 64/10 – </w:t>
      </w:r>
      <w:r w:rsidRPr="0053225E">
        <w:rPr>
          <w:rFonts w:ascii="Verdana" w:eastAsia="Times New Roman" w:hAnsi="Verdana" w:cs="Times New Roman"/>
          <w:sz w:val="18"/>
          <w:szCs w:val="18"/>
          <w:lang w:val="ru-RU"/>
        </w:rPr>
        <w:t>УС</w:t>
      </w:r>
      <w:r w:rsidRPr="0053225E">
        <w:rPr>
          <w:rFonts w:ascii="Verdana" w:eastAsia="Times New Roman" w:hAnsi="Verdana" w:cs="YU C Times"/>
          <w:sz w:val="18"/>
          <w:szCs w:val="18"/>
          <w:lang w:val="ru-RU"/>
        </w:rPr>
        <w:t>,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 xml:space="preserve"> 24/11</w:t>
      </w:r>
      <w:r w:rsidRPr="0053225E">
        <w:rPr>
          <w:rFonts w:ascii="Verdana" w:eastAsia="Times New Roman" w:hAnsi="Verdana" w:cs="Times New Roman"/>
          <w:sz w:val="18"/>
          <w:szCs w:val="18"/>
          <w:lang w:val="sr-Cyrl-RS"/>
        </w:rPr>
        <w:t>, 121/12, 42/13-УС, 50/13-УС, 98/13-УС, 132/14 и 145/14</w:t>
      </w:r>
      <w:r w:rsidRPr="0053225E">
        <w:rPr>
          <w:rFonts w:ascii="Verdana" w:eastAsia="Times New Roman" w:hAnsi="Verdana" w:cs="Times New Roman"/>
          <w:sz w:val="18"/>
          <w:szCs w:val="18"/>
          <w:lang w:val="sr-Latn-CS"/>
        </w:rPr>
        <w:t>)</w:t>
      </w:r>
      <w:r w:rsidR="002747C8" w:rsidRPr="0053225E">
        <w:rPr>
          <w:rFonts w:ascii="Verdana" w:eastAsia="Times New Roman" w:hAnsi="Verdana" w:cs="Times New Roman"/>
          <w:sz w:val="18"/>
          <w:szCs w:val="18"/>
          <w:lang w:val="sr-Cyrl-RS"/>
        </w:rPr>
        <w:t xml:space="preserve">, члановима 36.-43. Правилника о садржини, начину и поступку израде </w:t>
      </w:r>
      <w:r w:rsidR="0053225E" w:rsidRPr="0053225E">
        <w:rPr>
          <w:rFonts w:ascii="Verdana" w:eastAsia="Times New Roman" w:hAnsi="Verdana" w:cs="Times New Roman"/>
          <w:sz w:val="18"/>
          <w:szCs w:val="18"/>
          <w:lang w:val="sr-Cyrl-RS"/>
        </w:rPr>
        <w:t>д</w:t>
      </w:r>
      <w:r w:rsidR="002747C8" w:rsidRPr="0053225E">
        <w:rPr>
          <w:rFonts w:ascii="Verdana" w:eastAsia="Times New Roman" w:hAnsi="Verdana" w:cs="Times New Roman"/>
          <w:sz w:val="18"/>
          <w:szCs w:val="18"/>
          <w:lang w:val="sr-Cyrl-RS"/>
        </w:rPr>
        <w:t>окумената просторног и урбанистичког планирања</w:t>
      </w:r>
      <w:r w:rsidRPr="0053225E">
        <w:rPr>
          <w:rFonts w:ascii="Verdana" w:eastAsia="Times New Roman" w:hAnsi="Verdana" w:cs="Times New Roman"/>
          <w:sz w:val="18"/>
          <w:szCs w:val="18"/>
          <w:lang w:val="sr-Cyrl-RS"/>
        </w:rPr>
        <w:t xml:space="preserve"> </w:t>
      </w:r>
      <w:r w:rsidR="002747C8" w:rsidRPr="0053225E">
        <w:rPr>
          <w:rFonts w:ascii="Verdana" w:eastAsia="Times New Roman" w:hAnsi="Verdana" w:cs="Times New Roman"/>
          <w:sz w:val="18"/>
          <w:szCs w:val="18"/>
          <w:lang w:val="sr-Cyrl-RS"/>
        </w:rPr>
        <w:t xml:space="preserve">(„Сл.гласник РС“  број 64/2015) </w:t>
      </w:r>
    </w:p>
    <w:p w:rsidR="002747C8" w:rsidRPr="0053225E" w:rsidRDefault="002747C8" w:rsidP="00D769B2">
      <w:pPr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val="sr-Cyrl-CS"/>
        </w:rPr>
      </w:pPr>
    </w:p>
    <w:p w:rsidR="00D769B2" w:rsidRPr="0053225E" w:rsidRDefault="00D769B2" w:rsidP="00D769B2">
      <w:pPr>
        <w:spacing w:before="80" w:after="60" w:line="240" w:lineRule="auto"/>
        <w:jc w:val="center"/>
        <w:rPr>
          <w:rFonts w:ascii="Verdana" w:eastAsia="Times New Roman" w:hAnsi="Verdana" w:cs="Times New Roman"/>
          <w:b/>
          <w:spacing w:val="100"/>
          <w:sz w:val="18"/>
          <w:szCs w:val="18"/>
          <w:lang w:val="sr-Cyrl-CS"/>
        </w:rPr>
      </w:pPr>
      <w:r w:rsidRPr="0053225E">
        <w:rPr>
          <w:rFonts w:ascii="Verdana" w:eastAsia="Times New Roman" w:hAnsi="Verdana" w:cs="Times New Roman"/>
          <w:b/>
          <w:spacing w:val="100"/>
          <w:sz w:val="18"/>
          <w:szCs w:val="18"/>
          <w:lang w:val="sr-Cyrl-CS"/>
        </w:rPr>
        <w:t xml:space="preserve">ОГЛАШАВА </w:t>
      </w:r>
    </w:p>
    <w:p w:rsidR="00D769B2" w:rsidRPr="0053225E" w:rsidRDefault="00DD5186" w:rsidP="00D769B2">
      <w:pPr>
        <w:spacing w:after="120" w:line="240" w:lineRule="auto"/>
        <w:jc w:val="center"/>
        <w:rPr>
          <w:rFonts w:ascii="Verdana" w:eastAsia="Times New Roman" w:hAnsi="Verdana" w:cs="Times New Roman"/>
          <w:b/>
          <w:iCs/>
          <w:spacing w:val="100"/>
          <w:sz w:val="18"/>
          <w:szCs w:val="18"/>
          <w:lang w:val="sr-Cyrl-CS"/>
        </w:rPr>
      </w:pPr>
      <w:r w:rsidRPr="0053225E">
        <w:rPr>
          <w:rFonts w:ascii="Verdana" w:eastAsia="Times New Roman" w:hAnsi="Verdana" w:cs="Times New Roman"/>
          <w:b/>
          <w:iCs/>
          <w:spacing w:val="100"/>
          <w:sz w:val="18"/>
          <w:szCs w:val="18"/>
          <w:lang w:val="sr-Cyrl-R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769B2" w:rsidRPr="0053225E">
        <w:rPr>
          <w:rFonts w:ascii="Verdana" w:eastAsia="Times New Roman" w:hAnsi="Verdana" w:cs="Times New Roman"/>
          <w:b/>
          <w:iCs/>
          <w:spacing w:val="100"/>
          <w:sz w:val="18"/>
          <w:szCs w:val="18"/>
          <w:lang w:val="sr-Cyrl-RS"/>
        </w:rPr>
        <w:t xml:space="preserve">РАНИ </w:t>
      </w:r>
      <w:r w:rsidR="00D769B2" w:rsidRPr="0053225E">
        <w:rPr>
          <w:rFonts w:ascii="Verdana" w:eastAsia="Times New Roman" w:hAnsi="Verdana" w:cs="Times New Roman"/>
          <w:b/>
          <w:iCs/>
          <w:spacing w:val="100"/>
          <w:sz w:val="18"/>
          <w:szCs w:val="18"/>
          <w:lang w:val="sr-Cyrl-CS"/>
        </w:rPr>
        <w:t>ЈАВНИ УВИД</w:t>
      </w:r>
    </w:p>
    <w:p w:rsidR="00D769B2" w:rsidRPr="0053225E" w:rsidRDefault="00D769B2" w:rsidP="00D769B2">
      <w:pPr>
        <w:spacing w:after="120" w:line="240" w:lineRule="auto"/>
        <w:jc w:val="center"/>
        <w:rPr>
          <w:rFonts w:ascii="Verdana" w:eastAsia="Times New Roman" w:hAnsi="Verdana" w:cs="Times New Roman"/>
          <w:iCs/>
          <w:spacing w:val="100"/>
          <w:sz w:val="18"/>
          <w:szCs w:val="18"/>
          <w:lang w:val="ru-RU"/>
        </w:rPr>
      </w:pPr>
    </w:p>
    <w:p w:rsidR="00D769B2" w:rsidRPr="0053225E" w:rsidRDefault="00D769B2" w:rsidP="00D769B2">
      <w:pPr>
        <w:keepNext/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spacing w:val="10"/>
          <w:sz w:val="18"/>
          <w:szCs w:val="18"/>
          <w:lang w:val="ru-RU"/>
        </w:rPr>
      </w:pPr>
      <w:r w:rsidRPr="0053225E">
        <w:rPr>
          <w:rFonts w:ascii="Verdana" w:eastAsia="Times New Roman" w:hAnsi="Verdana" w:cs="Times New Roman"/>
          <w:b/>
          <w:spacing w:val="10"/>
          <w:sz w:val="18"/>
          <w:szCs w:val="18"/>
          <w:lang w:val="ru-RU"/>
        </w:rPr>
        <w:t xml:space="preserve">У МАТЕРИЈАЛ ЗА ИЗРАДУ  </w:t>
      </w:r>
    </w:p>
    <w:p w:rsidR="00D769B2" w:rsidRPr="0053225E" w:rsidRDefault="00D769B2" w:rsidP="00D769B2">
      <w:pPr>
        <w:keepNext/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spacing w:val="10"/>
          <w:sz w:val="18"/>
          <w:szCs w:val="18"/>
          <w:lang w:val="sr-Cyrl-CS"/>
        </w:rPr>
      </w:pPr>
      <w:r w:rsidRPr="0053225E">
        <w:rPr>
          <w:rFonts w:ascii="Verdana" w:eastAsia="Times New Roman" w:hAnsi="Verdana" w:cs="Times New Roman"/>
          <w:b/>
          <w:spacing w:val="10"/>
          <w:sz w:val="18"/>
          <w:szCs w:val="18"/>
          <w:lang w:val="sr-Cyrl-CS"/>
        </w:rPr>
        <w:t>ПРОСТОРНОГ ПЛАНА ПОДРУЧЈА ПОСЕБНЕ НАМЕНЕ</w:t>
      </w:r>
    </w:p>
    <w:p w:rsidR="0053225E" w:rsidRDefault="0053225E" w:rsidP="0053225E">
      <w:pPr>
        <w:keepNext/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sz w:val="18"/>
          <w:szCs w:val="18"/>
          <w:lang w:val="en-US"/>
        </w:rPr>
      </w:pPr>
      <w:r w:rsidRPr="0053225E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>КУЛТУРНОГ ПРЕДЕЛА СРЕМСКИ КАРЛОВЦИ</w:t>
      </w:r>
    </w:p>
    <w:p w:rsidR="00482E3A" w:rsidRDefault="00482E3A" w:rsidP="0053225E">
      <w:pPr>
        <w:keepNext/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sz w:val="18"/>
          <w:szCs w:val="18"/>
          <w:lang w:val="en-US"/>
        </w:rPr>
      </w:pPr>
    </w:p>
    <w:p w:rsidR="00482E3A" w:rsidRPr="00482E3A" w:rsidRDefault="00482E3A" w:rsidP="0053225E">
      <w:pPr>
        <w:keepNext/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sz w:val="18"/>
          <w:szCs w:val="18"/>
          <w:lang w:val="en-US"/>
        </w:rPr>
      </w:pPr>
    </w:p>
    <w:p w:rsidR="00DD5186" w:rsidRPr="0053225E" w:rsidRDefault="00DD5186" w:rsidP="00D769B2">
      <w:pPr>
        <w:keepNext/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sz w:val="18"/>
          <w:szCs w:val="18"/>
          <w:lang w:val="sr-Cyrl-CS"/>
        </w:rPr>
      </w:pPr>
    </w:p>
    <w:p w:rsidR="0053225E" w:rsidRPr="0053225E" w:rsidRDefault="00DD5186" w:rsidP="0053225E">
      <w:pPr>
        <w:keepNext/>
        <w:spacing w:after="0" w:line="240" w:lineRule="auto"/>
        <w:ind w:firstLine="708"/>
        <w:jc w:val="both"/>
        <w:outlineLvl w:val="0"/>
        <w:rPr>
          <w:rFonts w:ascii="Verdana" w:eastAsia="Times New Roman" w:hAnsi="Verdana" w:cs="Times New Roman"/>
          <w:sz w:val="18"/>
          <w:szCs w:val="18"/>
          <w:lang w:val="sr-Cyrl-RS" w:eastAsia="sr-Latn-CS"/>
        </w:rPr>
      </w:pPr>
      <w:r w:rsidRPr="0053225E">
        <w:rPr>
          <w:rFonts w:ascii="Verdana" w:eastAsia="Times New Roman" w:hAnsi="Verdana" w:cs="Times New Roman"/>
          <w:b/>
          <w:sz w:val="18"/>
          <w:szCs w:val="18"/>
          <w:lang w:val="sr-Cyrl-RS"/>
        </w:rPr>
        <w:t>Одлуком о изади</w:t>
      </w:r>
      <w:r w:rsidRPr="0053225E">
        <w:rPr>
          <w:rFonts w:ascii="Verdana" w:eastAsia="Times New Roman" w:hAnsi="Verdana" w:cs="Times New Roman"/>
          <w:b/>
          <w:sz w:val="18"/>
          <w:szCs w:val="18"/>
          <w:lang w:val="sr-Cyrl-CS"/>
        </w:rPr>
        <w:t xml:space="preserve"> просторног плана подручја посебне намене </w:t>
      </w:r>
      <w:r w:rsidR="0053225E" w:rsidRPr="0053225E">
        <w:rPr>
          <w:rFonts w:ascii="Verdana" w:eastAsia="Times New Roman" w:hAnsi="Verdana" w:cs="Times New Roman"/>
          <w:b/>
          <w:sz w:val="18"/>
          <w:szCs w:val="18"/>
          <w:lang w:val="sr-Cyrl-RS"/>
        </w:rPr>
        <w:t>културног предела Сремски Карловци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 xml:space="preserve"> </w:t>
      </w:r>
      <w:r w:rsidR="00D769B2" w:rsidRPr="0053225E">
        <w:rPr>
          <w:rFonts w:ascii="Verdana" w:eastAsia="Times New Roman" w:hAnsi="Verdana" w:cs="Times New Roman"/>
          <w:sz w:val="18"/>
          <w:szCs w:val="18"/>
          <w:lang w:val="sr-Cyrl-CS"/>
        </w:rPr>
        <w:t xml:space="preserve">(„Службени лист АП Војводине“ број </w:t>
      </w:r>
      <w:r w:rsidR="002747C8" w:rsidRPr="0053225E">
        <w:rPr>
          <w:rFonts w:ascii="Verdana" w:eastAsia="Times New Roman" w:hAnsi="Verdana" w:cs="Times New Roman"/>
          <w:sz w:val="18"/>
          <w:szCs w:val="18"/>
          <w:lang w:val="sr-Cyrl-CS"/>
        </w:rPr>
        <w:t>10</w:t>
      </w:r>
      <w:r w:rsidR="00D769B2" w:rsidRPr="0053225E">
        <w:rPr>
          <w:rFonts w:ascii="Verdana" w:eastAsia="Times New Roman" w:hAnsi="Verdana" w:cs="Times New Roman"/>
          <w:sz w:val="18"/>
          <w:szCs w:val="18"/>
          <w:lang w:val="sr-Cyrl-CS"/>
        </w:rPr>
        <w:t>/201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>6</w:t>
      </w:r>
      <w:r w:rsidR="00D769B2" w:rsidRPr="0053225E">
        <w:rPr>
          <w:rFonts w:ascii="Verdana" w:eastAsia="Times New Roman" w:hAnsi="Verdana" w:cs="Times New Roman"/>
          <w:sz w:val="18"/>
          <w:szCs w:val="18"/>
          <w:lang w:val="sr-Cyrl-CS"/>
        </w:rPr>
        <w:t>) обухваћен</w:t>
      </w:r>
      <w:r w:rsidR="0053225E" w:rsidRPr="0053225E">
        <w:rPr>
          <w:rFonts w:ascii="Verdana" w:eastAsia="Times New Roman" w:hAnsi="Verdana" w:cs="Times New Roman"/>
          <w:sz w:val="18"/>
          <w:szCs w:val="18"/>
          <w:lang w:val="sr-Cyrl-RS"/>
        </w:rPr>
        <w:t>и</w:t>
      </w:r>
      <w:r w:rsidR="00D769B2" w:rsidRPr="0053225E">
        <w:rPr>
          <w:rFonts w:ascii="Verdana" w:eastAsia="Times New Roman" w:hAnsi="Verdana" w:cs="Times New Roman"/>
          <w:sz w:val="18"/>
          <w:szCs w:val="18"/>
          <w:lang w:val="sr-Cyrl-CS"/>
        </w:rPr>
        <w:t xml:space="preserve"> су </w:t>
      </w:r>
      <w:r w:rsidR="0053225E" w:rsidRPr="0053225E">
        <w:rPr>
          <w:rFonts w:ascii="Verdana" w:eastAsia="Times New Roman" w:hAnsi="Verdana" w:cs="Times New Roman"/>
          <w:sz w:val="18"/>
          <w:szCs w:val="18"/>
          <w:lang w:val="sr-Cyrl-RS" w:eastAsia="sr-Latn-CS"/>
        </w:rPr>
        <w:t>делови територија следећих јединица локалних самоуправа:</w:t>
      </w:r>
    </w:p>
    <w:p w:rsidR="0053225E" w:rsidRPr="0053225E" w:rsidRDefault="0053225E" w:rsidP="0053225E">
      <w:pPr>
        <w:keepNext/>
        <w:numPr>
          <w:ilvl w:val="0"/>
          <w:numId w:val="2"/>
        </w:numPr>
        <w:spacing w:after="0" w:line="240" w:lineRule="auto"/>
        <w:jc w:val="both"/>
        <w:outlineLvl w:val="0"/>
        <w:rPr>
          <w:rFonts w:ascii="Verdana" w:eastAsia="Times New Roman" w:hAnsi="Verdana" w:cs="Times New Roman"/>
          <w:sz w:val="18"/>
          <w:szCs w:val="18"/>
          <w:lang w:val="sr-Cyrl-RS" w:eastAsia="sr-Latn-CS"/>
        </w:rPr>
      </w:pPr>
      <w:r w:rsidRPr="0053225E">
        <w:rPr>
          <w:rFonts w:ascii="Verdana" w:eastAsia="Times New Roman" w:hAnsi="Verdana" w:cs="Times New Roman"/>
          <w:sz w:val="18"/>
          <w:szCs w:val="18"/>
          <w:lang w:val="sr-Cyrl-RS" w:eastAsia="sr-Latn-CS"/>
        </w:rPr>
        <w:t>Град Нови Сад, катастарске општине: Буковац</w:t>
      </w:r>
      <w:r w:rsidRPr="0053225E">
        <w:rPr>
          <w:rFonts w:ascii="Verdana" w:eastAsia="Times New Roman" w:hAnsi="Verdana" w:cs="Times New Roman"/>
          <w:sz w:val="18"/>
          <w:szCs w:val="18"/>
          <w:lang w:val="en-US" w:eastAsia="sr-Latn-CS"/>
        </w:rPr>
        <w:t xml:space="preserve"> </w:t>
      </w:r>
      <w:r w:rsidRPr="0053225E">
        <w:rPr>
          <w:rFonts w:ascii="Verdana" w:eastAsia="Times New Roman" w:hAnsi="Verdana" w:cs="Times New Roman"/>
          <w:sz w:val="18"/>
          <w:szCs w:val="18"/>
          <w:lang w:val="sr-Cyrl-RS" w:eastAsia="sr-Latn-CS"/>
        </w:rPr>
        <w:t>и Петроварадин (део),</w:t>
      </w:r>
    </w:p>
    <w:p w:rsidR="0053225E" w:rsidRPr="0053225E" w:rsidRDefault="0053225E" w:rsidP="0053225E">
      <w:pPr>
        <w:keepNext/>
        <w:numPr>
          <w:ilvl w:val="0"/>
          <w:numId w:val="2"/>
        </w:numPr>
        <w:spacing w:after="0" w:line="240" w:lineRule="auto"/>
        <w:jc w:val="both"/>
        <w:outlineLvl w:val="0"/>
        <w:rPr>
          <w:rFonts w:ascii="Verdana" w:eastAsia="Times New Roman" w:hAnsi="Verdana" w:cs="Times New Roman"/>
          <w:sz w:val="18"/>
          <w:szCs w:val="18"/>
          <w:lang w:val="sr-Cyrl-RS" w:eastAsia="sr-Latn-CS"/>
        </w:rPr>
      </w:pPr>
      <w:r w:rsidRPr="0053225E">
        <w:rPr>
          <w:rFonts w:ascii="Verdana" w:eastAsia="Times New Roman" w:hAnsi="Verdana" w:cs="Times New Roman"/>
          <w:sz w:val="18"/>
          <w:szCs w:val="18"/>
          <w:lang w:val="sr-Cyrl-RS" w:eastAsia="sr-Latn-CS"/>
        </w:rPr>
        <w:t>Општина Сремски Карловци, катастарска општина Сремски Карловци,</w:t>
      </w:r>
    </w:p>
    <w:p w:rsidR="00D769B2" w:rsidRDefault="0053225E" w:rsidP="0053225E">
      <w:pPr>
        <w:keepNext/>
        <w:spacing w:after="0" w:line="240" w:lineRule="auto"/>
        <w:ind w:firstLine="708"/>
        <w:jc w:val="both"/>
        <w:outlineLvl w:val="0"/>
        <w:rPr>
          <w:rFonts w:ascii="Verdana" w:eastAsia="Times New Roman" w:hAnsi="Verdana" w:cs="Times New Roman"/>
          <w:sz w:val="18"/>
          <w:szCs w:val="18"/>
          <w:lang w:val="en-US"/>
        </w:rPr>
      </w:pPr>
      <w:r w:rsidRPr="0053225E">
        <w:rPr>
          <w:rFonts w:ascii="Verdana" w:eastAsia="Times New Roman" w:hAnsi="Verdana" w:cs="Times New Roman"/>
          <w:sz w:val="18"/>
          <w:szCs w:val="18"/>
          <w:lang w:val="sr-Cyrl-RS" w:eastAsia="sr-Latn-CS"/>
        </w:rPr>
        <w:t>Општина Инђија, катастарск</w:t>
      </w:r>
      <w:r w:rsidRPr="0053225E">
        <w:rPr>
          <w:rFonts w:ascii="Verdana" w:eastAsia="Times New Roman" w:hAnsi="Verdana" w:cs="Times New Roman"/>
          <w:sz w:val="18"/>
          <w:szCs w:val="18"/>
          <w:lang w:eastAsia="sr-Latn-CS"/>
        </w:rPr>
        <w:t>a</w:t>
      </w:r>
      <w:r w:rsidRPr="0053225E">
        <w:rPr>
          <w:rFonts w:ascii="Verdana" w:eastAsia="Times New Roman" w:hAnsi="Verdana" w:cs="Times New Roman"/>
          <w:sz w:val="18"/>
          <w:szCs w:val="18"/>
          <w:lang w:val="sr-Cyrl-RS" w:eastAsia="sr-Latn-CS"/>
        </w:rPr>
        <w:t xml:space="preserve"> општин</w:t>
      </w:r>
      <w:r w:rsidRPr="0053225E">
        <w:rPr>
          <w:rFonts w:ascii="Verdana" w:eastAsia="Times New Roman" w:hAnsi="Verdana" w:cs="Times New Roman"/>
          <w:sz w:val="18"/>
          <w:szCs w:val="18"/>
          <w:lang w:eastAsia="sr-Latn-CS"/>
        </w:rPr>
        <w:t>a</w:t>
      </w:r>
      <w:r w:rsidRPr="0053225E">
        <w:rPr>
          <w:rFonts w:ascii="Verdana" w:eastAsia="Times New Roman" w:hAnsi="Verdana" w:cs="Times New Roman"/>
          <w:sz w:val="18"/>
          <w:szCs w:val="18"/>
          <w:lang w:val="sr-Cyrl-RS" w:eastAsia="sr-Latn-CS"/>
        </w:rPr>
        <w:t xml:space="preserve"> Чортановци (део)</w:t>
      </w:r>
      <w:r w:rsidR="00D769B2" w:rsidRPr="0053225E">
        <w:rPr>
          <w:rFonts w:ascii="Verdana" w:eastAsia="Times New Roman" w:hAnsi="Verdana" w:cs="Times New Roman"/>
          <w:sz w:val="18"/>
          <w:szCs w:val="18"/>
          <w:lang w:val="sr-Cyrl-RS"/>
        </w:rPr>
        <w:t>.</w:t>
      </w:r>
    </w:p>
    <w:p w:rsidR="00482E3A" w:rsidRPr="00482E3A" w:rsidRDefault="00482E3A" w:rsidP="0053225E">
      <w:pPr>
        <w:keepNext/>
        <w:spacing w:after="0" w:line="240" w:lineRule="auto"/>
        <w:ind w:firstLine="708"/>
        <w:jc w:val="both"/>
        <w:outlineLvl w:val="0"/>
        <w:rPr>
          <w:rFonts w:ascii="Verdana" w:eastAsia="Times New Roman" w:hAnsi="Verdana" w:cs="Times New Roman"/>
          <w:sz w:val="18"/>
          <w:szCs w:val="18"/>
          <w:lang w:val="en-US"/>
        </w:rPr>
      </w:pPr>
    </w:p>
    <w:p w:rsidR="00D769B2" w:rsidRPr="00482E3A" w:rsidRDefault="00D769B2" w:rsidP="00D769B2">
      <w:pPr>
        <w:spacing w:before="60"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val="en-US"/>
        </w:rPr>
      </w:pPr>
      <w:r w:rsidRPr="0053225E">
        <w:rPr>
          <w:rFonts w:ascii="Verdana" w:eastAsia="Times New Roman" w:hAnsi="Verdana" w:cs="Times New Roman"/>
          <w:b/>
          <w:sz w:val="18"/>
          <w:szCs w:val="18"/>
          <w:lang w:val="ru-RU"/>
        </w:rPr>
        <w:t xml:space="preserve">      </w:t>
      </w:r>
      <w:r w:rsidRPr="0053225E">
        <w:rPr>
          <w:rFonts w:ascii="Verdana" w:eastAsia="Times New Roman" w:hAnsi="Verdana" w:cs="Times New Roman"/>
          <w:b/>
          <w:sz w:val="18"/>
          <w:szCs w:val="18"/>
          <w:lang w:val="sr-Cyrl-CS"/>
        </w:rPr>
        <w:t xml:space="preserve">Рани јавни увид у материјал за израду Просторног плана подручја посебне намене </w:t>
      </w:r>
      <w:r w:rsidR="0053225E" w:rsidRPr="0053225E">
        <w:rPr>
          <w:rFonts w:ascii="Verdana" w:eastAsia="Times New Roman" w:hAnsi="Verdana" w:cs="Times New Roman"/>
          <w:b/>
          <w:sz w:val="18"/>
          <w:szCs w:val="18"/>
          <w:lang w:val="sr-Cyrl-RS"/>
        </w:rPr>
        <w:t>културног предела Сремски Карловци</w:t>
      </w:r>
      <w:r w:rsidRPr="0053225E">
        <w:rPr>
          <w:rFonts w:ascii="Verdana" w:eastAsia="Times New Roman" w:hAnsi="Verdana" w:cs="Times New Roman"/>
          <w:b/>
          <w:sz w:val="18"/>
          <w:szCs w:val="18"/>
          <w:lang w:val="sr-Cyrl-CS"/>
        </w:rPr>
        <w:t xml:space="preserve">, одржаће се у трајању од 15 дана, од </w:t>
      </w:r>
      <w:r w:rsidR="0053225E" w:rsidRPr="0053225E">
        <w:rPr>
          <w:rFonts w:ascii="Verdana" w:eastAsia="Times New Roman" w:hAnsi="Verdana" w:cs="Times New Roman"/>
          <w:b/>
          <w:sz w:val="18"/>
          <w:szCs w:val="18"/>
          <w:lang w:val="sr-Cyrl-CS"/>
        </w:rPr>
        <w:t>21.06.</w:t>
      </w:r>
      <w:r w:rsidRPr="0053225E">
        <w:rPr>
          <w:rFonts w:ascii="Verdana" w:eastAsia="Times New Roman" w:hAnsi="Verdana" w:cs="Times New Roman"/>
          <w:b/>
          <w:sz w:val="18"/>
          <w:szCs w:val="18"/>
          <w:lang w:val="sr-Latn-CS"/>
        </w:rPr>
        <w:t>201</w:t>
      </w:r>
      <w:r w:rsidR="002747C8" w:rsidRPr="0053225E">
        <w:rPr>
          <w:rFonts w:ascii="Verdana" w:eastAsia="Times New Roman" w:hAnsi="Verdana" w:cs="Times New Roman"/>
          <w:b/>
          <w:sz w:val="18"/>
          <w:szCs w:val="18"/>
          <w:lang w:val="sr-Cyrl-RS"/>
        </w:rPr>
        <w:t>6</w:t>
      </w:r>
      <w:r w:rsidRPr="0053225E">
        <w:rPr>
          <w:rFonts w:ascii="Verdana" w:eastAsia="Times New Roman" w:hAnsi="Verdana" w:cs="Times New Roman"/>
          <w:b/>
          <w:sz w:val="18"/>
          <w:szCs w:val="18"/>
          <w:lang w:val="sr-Latn-CS"/>
        </w:rPr>
        <w:t xml:space="preserve">. </w:t>
      </w:r>
      <w:r w:rsidRPr="0053225E">
        <w:rPr>
          <w:rFonts w:ascii="Verdana" w:eastAsia="Times New Roman" w:hAnsi="Verdana" w:cs="Times New Roman"/>
          <w:b/>
          <w:sz w:val="18"/>
          <w:szCs w:val="18"/>
          <w:lang w:val="sr-Cyrl-CS"/>
        </w:rPr>
        <w:t xml:space="preserve">године до </w:t>
      </w:r>
      <w:r w:rsidR="0053225E" w:rsidRPr="0053225E">
        <w:rPr>
          <w:rFonts w:ascii="Verdana" w:eastAsia="Times New Roman" w:hAnsi="Verdana" w:cs="Times New Roman"/>
          <w:b/>
          <w:sz w:val="18"/>
          <w:szCs w:val="18"/>
          <w:lang w:val="sr-Cyrl-CS"/>
        </w:rPr>
        <w:t>05.07.</w:t>
      </w:r>
      <w:r w:rsidRPr="0053225E">
        <w:rPr>
          <w:rFonts w:ascii="Verdana" w:eastAsia="Times New Roman" w:hAnsi="Verdana" w:cs="Times New Roman"/>
          <w:b/>
          <w:sz w:val="18"/>
          <w:szCs w:val="18"/>
          <w:lang w:val="sr-Cyrl-CS"/>
        </w:rPr>
        <w:t>201</w:t>
      </w:r>
      <w:r w:rsidR="002747C8" w:rsidRPr="0053225E">
        <w:rPr>
          <w:rFonts w:ascii="Verdana" w:eastAsia="Times New Roman" w:hAnsi="Verdana" w:cs="Times New Roman"/>
          <w:b/>
          <w:sz w:val="18"/>
          <w:szCs w:val="18"/>
          <w:lang w:val="sr-Cyrl-RS"/>
        </w:rPr>
        <w:t>6</w:t>
      </w:r>
      <w:r w:rsidRPr="0053225E">
        <w:rPr>
          <w:rFonts w:ascii="Verdana" w:eastAsia="Times New Roman" w:hAnsi="Verdana" w:cs="Times New Roman"/>
          <w:b/>
          <w:sz w:val="18"/>
          <w:szCs w:val="18"/>
          <w:lang w:val="sr-Cyrl-CS"/>
        </w:rPr>
        <w:t>. године.</w:t>
      </w:r>
    </w:p>
    <w:p w:rsidR="00D769B2" w:rsidRPr="0053225E" w:rsidRDefault="00D769B2" w:rsidP="00D769B2">
      <w:pPr>
        <w:spacing w:before="60" w:after="60" w:line="240" w:lineRule="auto"/>
        <w:ind w:firstLine="360"/>
        <w:jc w:val="both"/>
        <w:rPr>
          <w:rFonts w:ascii="Verdana" w:eastAsia="Times New Roman" w:hAnsi="Verdana" w:cs="Times New Roman"/>
          <w:sz w:val="18"/>
          <w:szCs w:val="18"/>
          <w:lang w:val="sr-Cyrl-RS"/>
        </w:rPr>
      </w:pP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 xml:space="preserve">Материјал за израду Просторног плана подручја посебне намене </w:t>
      </w:r>
      <w:r w:rsidR="0053225E" w:rsidRPr="0053225E">
        <w:rPr>
          <w:rFonts w:ascii="Verdana" w:eastAsia="Times New Roman" w:hAnsi="Verdana" w:cs="Times New Roman"/>
          <w:sz w:val="18"/>
          <w:szCs w:val="18"/>
          <w:lang w:val="sr-Cyrl-RS"/>
        </w:rPr>
        <w:t>културног предела Сремски Карловци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 xml:space="preserve"> са прегледном картом израђеној у размери 1:</w:t>
      </w:r>
      <w:r w:rsidR="0053225E" w:rsidRPr="0053225E">
        <w:rPr>
          <w:rFonts w:ascii="Verdana" w:eastAsia="Times New Roman" w:hAnsi="Verdana" w:cs="Times New Roman"/>
          <w:sz w:val="18"/>
          <w:szCs w:val="18"/>
          <w:lang w:val="sr-Cyrl-CS"/>
        </w:rPr>
        <w:t>25</w:t>
      </w:r>
      <w:r w:rsidRPr="0053225E">
        <w:rPr>
          <w:rFonts w:ascii="Verdana" w:eastAsia="Times New Roman" w:hAnsi="Verdana" w:cs="Times New Roman"/>
          <w:sz w:val="18"/>
          <w:szCs w:val="18"/>
          <w:lang w:val="en-US"/>
        </w:rPr>
        <w:t xml:space="preserve"> 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>000 биће изложени на рани јавни увид у граду/општинама које се налазе у обухвату Плана</w:t>
      </w:r>
      <w:r w:rsidRPr="0053225E">
        <w:rPr>
          <w:rFonts w:ascii="Verdana" w:eastAsia="Times New Roman" w:hAnsi="Verdana" w:cs="Times New Roman"/>
          <w:sz w:val="18"/>
          <w:szCs w:val="18"/>
          <w:lang w:val="sr-Cyrl-RS"/>
        </w:rPr>
        <w:t>.</w:t>
      </w:r>
    </w:p>
    <w:p w:rsidR="00D769B2" w:rsidRPr="0053225E" w:rsidRDefault="00D769B2" w:rsidP="00D769B2">
      <w:pPr>
        <w:spacing w:before="60" w:after="60" w:line="240" w:lineRule="auto"/>
        <w:ind w:firstLine="360"/>
        <w:jc w:val="both"/>
        <w:rPr>
          <w:rFonts w:ascii="Verdana" w:eastAsia="Times New Roman" w:hAnsi="Verdana" w:cs="Times New Roman"/>
          <w:sz w:val="18"/>
          <w:szCs w:val="18"/>
          <w:lang w:val="sr-Cyrl-CS"/>
        </w:rPr>
      </w:pP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 xml:space="preserve">Материјал за израду Просторног плана подручја посебне намене </w:t>
      </w:r>
      <w:r w:rsidR="0053225E" w:rsidRPr="0053225E">
        <w:rPr>
          <w:rFonts w:ascii="Verdana" w:eastAsia="Times New Roman" w:hAnsi="Verdana" w:cs="Times New Roman"/>
          <w:sz w:val="18"/>
          <w:szCs w:val="18"/>
          <w:lang w:val="sr-Cyrl-RS"/>
        </w:rPr>
        <w:t>културног предела Сремски Карловци</w:t>
      </w:r>
      <w:r w:rsidR="0053225E" w:rsidRPr="0053225E">
        <w:rPr>
          <w:rFonts w:ascii="Verdana" w:eastAsia="Times New Roman" w:hAnsi="Verdana" w:cs="Times New Roman"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>биће доступни на увид</w:t>
      </w:r>
      <w:r w:rsidRPr="0053225E">
        <w:rPr>
          <w:rFonts w:ascii="Verdana" w:eastAsia="Times New Roman" w:hAnsi="Verdana" w:cs="Times New Roman"/>
          <w:sz w:val="18"/>
          <w:szCs w:val="18"/>
          <w:lang w:val="ru-RU"/>
        </w:rPr>
        <w:t xml:space="preserve"> 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>заинтересованој јавности</w:t>
      </w:r>
      <w:r w:rsidRPr="0053225E">
        <w:rPr>
          <w:rFonts w:ascii="Verdana" w:eastAsia="Times New Roman" w:hAnsi="Verdana" w:cs="Times New Roman"/>
          <w:sz w:val="18"/>
          <w:szCs w:val="18"/>
          <w:lang w:val="sr-Latn-CS"/>
        </w:rPr>
        <w:t>: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 xml:space="preserve">  </w:t>
      </w:r>
    </w:p>
    <w:p w:rsidR="00D769B2" w:rsidRPr="0053225E" w:rsidRDefault="00D769B2" w:rsidP="00D769B2">
      <w:pPr>
        <w:numPr>
          <w:ilvl w:val="0"/>
          <w:numId w:val="1"/>
        </w:numPr>
        <w:spacing w:before="60" w:after="60" w:line="240" w:lineRule="auto"/>
        <w:ind w:left="142" w:hanging="142"/>
        <w:jc w:val="both"/>
        <w:rPr>
          <w:rFonts w:ascii="Verdana" w:eastAsia="Times New Roman" w:hAnsi="Verdana" w:cs="Times New Roman"/>
          <w:sz w:val="18"/>
          <w:szCs w:val="18"/>
          <w:lang w:val="sr-Latn-CS"/>
        </w:rPr>
      </w:pP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>у аналогном и дигиталном облику, у просторијама органа јединиц</w:t>
      </w:r>
      <w:r w:rsidR="002747C8" w:rsidRPr="0053225E">
        <w:rPr>
          <w:rFonts w:ascii="Verdana" w:eastAsia="Times New Roman" w:hAnsi="Verdana" w:cs="Times New Roman"/>
          <w:sz w:val="18"/>
          <w:szCs w:val="18"/>
          <w:lang w:val="sr-Cyrl-CS"/>
        </w:rPr>
        <w:t>е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 xml:space="preserve"> локалне самоуправе надлежн</w:t>
      </w:r>
      <w:r w:rsidR="002747C8" w:rsidRPr="0053225E">
        <w:rPr>
          <w:rFonts w:ascii="Verdana" w:eastAsia="Times New Roman" w:hAnsi="Verdana" w:cs="Times New Roman"/>
          <w:sz w:val="18"/>
          <w:szCs w:val="18"/>
          <w:lang w:val="sr-Cyrl-CS"/>
        </w:rPr>
        <w:t>ој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 xml:space="preserve"> за послове просторног планирања и урбанизма,  </w:t>
      </w:r>
    </w:p>
    <w:p w:rsidR="00D769B2" w:rsidRPr="0053225E" w:rsidRDefault="00D769B2" w:rsidP="00D769B2">
      <w:pPr>
        <w:numPr>
          <w:ilvl w:val="0"/>
          <w:numId w:val="1"/>
        </w:numPr>
        <w:spacing w:before="60" w:after="60" w:line="240" w:lineRule="auto"/>
        <w:ind w:left="142" w:hanging="142"/>
        <w:jc w:val="both"/>
        <w:rPr>
          <w:rFonts w:ascii="Verdana" w:eastAsia="Times New Roman" w:hAnsi="Verdana" w:cs="Times New Roman"/>
          <w:sz w:val="18"/>
          <w:szCs w:val="18"/>
          <w:lang w:val="ru-RU"/>
        </w:rPr>
      </w:pP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>у дигиталном облику на званичној интернет адреси Покрајинског секретаријата за урбанизам, градитељство и заштиту животне средине (</w:t>
      </w:r>
      <w:hyperlink r:id="rId9" w:history="1">
        <w:r w:rsidRPr="0053225E">
          <w:rPr>
            <w:rFonts w:ascii="Verdana" w:eastAsia="Times New Roman" w:hAnsi="Verdana" w:cs="Times New Roman"/>
            <w:sz w:val="18"/>
            <w:szCs w:val="18"/>
            <w:u w:val="single"/>
            <w:lang w:val="en-GB"/>
          </w:rPr>
          <w:t>http</w:t>
        </w:r>
        <w:r w:rsidRPr="0053225E">
          <w:rPr>
            <w:rFonts w:ascii="Verdana" w:eastAsia="Times New Roman" w:hAnsi="Verdana" w:cs="Times New Roman"/>
            <w:sz w:val="18"/>
            <w:szCs w:val="18"/>
            <w:u w:val="single"/>
            <w:lang w:val="ru-RU"/>
          </w:rPr>
          <w:t>://</w:t>
        </w:r>
        <w:r w:rsidRPr="0053225E">
          <w:rPr>
            <w:rFonts w:ascii="Verdana" w:eastAsia="Times New Roman" w:hAnsi="Verdana" w:cs="Times New Roman"/>
            <w:sz w:val="18"/>
            <w:szCs w:val="18"/>
            <w:u w:val="single"/>
            <w:lang w:val="sr-Latn-CS"/>
          </w:rPr>
          <w:t>www.</w:t>
        </w:r>
        <w:r w:rsidRPr="0053225E">
          <w:rPr>
            <w:rFonts w:ascii="Verdana" w:eastAsia="Times New Roman" w:hAnsi="Verdana" w:cs="Times New Roman"/>
            <w:sz w:val="18"/>
            <w:szCs w:val="18"/>
            <w:u w:val="single"/>
          </w:rPr>
          <w:t>ekourb</w:t>
        </w:r>
        <w:r w:rsidRPr="0053225E">
          <w:rPr>
            <w:rFonts w:ascii="Verdana" w:eastAsia="Times New Roman" w:hAnsi="Verdana" w:cs="Times New Roman"/>
            <w:sz w:val="18"/>
            <w:szCs w:val="18"/>
            <w:u w:val="single"/>
            <w:lang w:val="sr-Latn-CS"/>
          </w:rPr>
          <w:t>.vojvodina.gov.rs</w:t>
        </w:r>
      </w:hyperlink>
      <w:r w:rsidRPr="0053225E">
        <w:rPr>
          <w:rFonts w:ascii="Verdana" w:eastAsia="Times New Roman" w:hAnsi="Verdana" w:cs="Times New Roman"/>
          <w:sz w:val="18"/>
          <w:szCs w:val="18"/>
          <w:lang w:val="sr-Latn-CS"/>
        </w:rPr>
        <w:t>)</w:t>
      </w:r>
      <w:r w:rsidRPr="0053225E">
        <w:rPr>
          <w:rFonts w:ascii="Verdana" w:eastAsia="Times New Roman" w:hAnsi="Verdana" w:cs="Times New Roman"/>
          <w:sz w:val="18"/>
          <w:szCs w:val="18"/>
          <w:lang w:val="ru-RU"/>
        </w:rPr>
        <w:t>.</w:t>
      </w:r>
    </w:p>
    <w:p w:rsidR="00D769B2" w:rsidRPr="0053225E" w:rsidRDefault="00D769B2" w:rsidP="00D769B2">
      <w:pPr>
        <w:spacing w:before="60" w:after="6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val="sr-Latn-CS"/>
        </w:rPr>
      </w:pPr>
      <w:r w:rsidRPr="0053225E">
        <w:rPr>
          <w:rFonts w:ascii="Verdana" w:eastAsia="Times New Roman" w:hAnsi="Verdana" w:cs="Times New Roman"/>
          <w:b/>
          <w:sz w:val="18"/>
          <w:szCs w:val="18"/>
          <w:lang w:val="sr-Cyrl-CS"/>
        </w:rPr>
        <w:t xml:space="preserve">         Јавна презентација материјала за израду Просторног плана подручја посебне намене </w:t>
      </w:r>
      <w:r w:rsidR="0053225E" w:rsidRPr="0053225E">
        <w:rPr>
          <w:rFonts w:ascii="Verdana" w:eastAsia="Times New Roman" w:hAnsi="Verdana" w:cs="Times New Roman"/>
          <w:b/>
          <w:sz w:val="18"/>
          <w:szCs w:val="18"/>
          <w:lang w:val="sr-Cyrl-RS"/>
        </w:rPr>
        <w:t>културног предела Сремски Карловци</w:t>
      </w:r>
      <w:r w:rsidR="0053225E" w:rsidRPr="0053225E">
        <w:rPr>
          <w:rFonts w:ascii="Verdana" w:eastAsia="Times New Roman" w:hAnsi="Verdana" w:cs="Times New Roman"/>
          <w:b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/>
          <w:b/>
          <w:sz w:val="18"/>
          <w:szCs w:val="18"/>
          <w:lang w:val="sr-Cyrl-CS"/>
        </w:rPr>
        <w:t xml:space="preserve">биће одржана </w:t>
      </w:r>
      <w:r w:rsidR="0053225E" w:rsidRPr="0053225E">
        <w:rPr>
          <w:rFonts w:ascii="Verdana" w:eastAsia="Times New Roman" w:hAnsi="Verdana" w:cs="Times New Roman"/>
          <w:b/>
          <w:sz w:val="18"/>
          <w:szCs w:val="18"/>
          <w:lang w:val="sr-Cyrl-CS"/>
        </w:rPr>
        <w:t>30.06.</w:t>
      </w:r>
      <w:r w:rsidR="002747C8" w:rsidRPr="0053225E">
        <w:rPr>
          <w:rFonts w:ascii="Verdana" w:eastAsia="Times New Roman" w:hAnsi="Verdana" w:cs="Times New Roman"/>
          <w:b/>
          <w:sz w:val="18"/>
          <w:szCs w:val="18"/>
          <w:lang w:val="sr-Cyrl-CS"/>
        </w:rPr>
        <w:t>2016</w:t>
      </w:r>
      <w:r w:rsidRPr="0053225E">
        <w:rPr>
          <w:rFonts w:ascii="Verdana" w:eastAsia="Times New Roman" w:hAnsi="Verdana" w:cs="Times New Roman"/>
          <w:b/>
          <w:sz w:val="18"/>
          <w:szCs w:val="18"/>
          <w:lang w:val="sr-Cyrl-CS"/>
        </w:rPr>
        <w:t xml:space="preserve">. године у  </w:t>
      </w:r>
      <w:r w:rsidR="002747C8" w:rsidRPr="0053225E">
        <w:rPr>
          <w:rFonts w:ascii="Verdana" w:eastAsia="Times New Roman" w:hAnsi="Verdana" w:cs="Times New Roman"/>
          <w:b/>
          <w:sz w:val="18"/>
          <w:szCs w:val="18"/>
          <w:lang w:val="sr-Cyrl-CS"/>
        </w:rPr>
        <w:t xml:space="preserve">згради Општине </w:t>
      </w:r>
      <w:r w:rsidR="0053225E" w:rsidRPr="0053225E">
        <w:rPr>
          <w:rFonts w:ascii="Verdana" w:eastAsia="Times New Roman" w:hAnsi="Verdana" w:cs="Times New Roman"/>
          <w:b/>
          <w:sz w:val="18"/>
          <w:szCs w:val="18"/>
          <w:lang w:val="sr-Cyrl-CS"/>
        </w:rPr>
        <w:t>Сремски Карловци - Магистрат</w:t>
      </w:r>
      <w:r w:rsidR="002747C8" w:rsidRPr="0053225E">
        <w:rPr>
          <w:rFonts w:ascii="Verdana" w:eastAsia="Times New Roman" w:hAnsi="Verdana" w:cs="Times New Roman"/>
          <w:b/>
          <w:sz w:val="18"/>
          <w:szCs w:val="18"/>
          <w:lang w:val="sr-Cyrl-CS"/>
        </w:rPr>
        <w:t xml:space="preserve">, </w:t>
      </w:r>
      <w:r w:rsidR="0053225E" w:rsidRPr="0053225E">
        <w:rPr>
          <w:rFonts w:ascii="Verdana" w:eastAsia="Times New Roman" w:hAnsi="Verdana" w:cs="Times New Roman"/>
          <w:b/>
          <w:sz w:val="18"/>
          <w:szCs w:val="18"/>
          <w:lang w:val="sr-Cyrl-CS"/>
        </w:rPr>
        <w:t>Трг Бранка Радичевића</w:t>
      </w:r>
      <w:r w:rsidR="002747C8" w:rsidRPr="0053225E">
        <w:rPr>
          <w:rFonts w:ascii="Verdana" w:eastAsia="Times New Roman" w:hAnsi="Verdana" w:cs="Times New Roman"/>
          <w:b/>
          <w:sz w:val="18"/>
          <w:szCs w:val="18"/>
          <w:lang w:val="sr-Cyrl-CS"/>
        </w:rPr>
        <w:t xml:space="preserve"> број </w:t>
      </w:r>
      <w:r w:rsidR="00482E3A">
        <w:rPr>
          <w:rFonts w:ascii="Verdana" w:eastAsia="Times New Roman" w:hAnsi="Verdana" w:cs="Times New Roman"/>
          <w:b/>
          <w:sz w:val="18"/>
          <w:szCs w:val="18"/>
          <w:lang w:val="en-US"/>
        </w:rPr>
        <w:t>1</w:t>
      </w:r>
      <w:r w:rsidR="002747C8" w:rsidRPr="0053225E">
        <w:rPr>
          <w:rFonts w:ascii="Verdana" w:eastAsia="Times New Roman" w:hAnsi="Verdana" w:cs="Times New Roman"/>
          <w:b/>
          <w:sz w:val="18"/>
          <w:szCs w:val="18"/>
          <w:lang w:val="sr-Cyrl-CS"/>
        </w:rPr>
        <w:t xml:space="preserve"> са почетком у 11,00 часова.</w:t>
      </w:r>
    </w:p>
    <w:p w:rsidR="00D769B2" w:rsidRPr="0053225E" w:rsidRDefault="00D769B2" w:rsidP="00D769B2">
      <w:pPr>
        <w:spacing w:before="60" w:after="60" w:line="240" w:lineRule="auto"/>
        <w:ind w:firstLine="360"/>
        <w:jc w:val="both"/>
        <w:rPr>
          <w:rFonts w:ascii="Verdana" w:eastAsia="Times New Roman" w:hAnsi="Verdana" w:cs="Times New Roman"/>
          <w:sz w:val="18"/>
          <w:szCs w:val="18"/>
          <w:lang w:val="sr-Cyrl-CS"/>
        </w:rPr>
      </w:pP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 xml:space="preserve">Органи, организације и јавна предузећа, који су овлашћени да утврђују услове за заштиту и уређење простора и изградњу објеката  позивају се да дају  мишљење у погледу услова и неопходног обима  и степена  процене утицаја на животну средину, и да исто доставе у току трајања раног јавног увида  на адресу Покрајинског секретаријата за урбанизам, градитељство и заштиту животне средине, Булевар Михајла Пупина бр. 16, 21000 Нови Сад, а најкасније до </w:t>
      </w:r>
      <w:r w:rsidR="0053225E" w:rsidRPr="0053225E">
        <w:rPr>
          <w:rFonts w:ascii="Verdana" w:eastAsia="Times New Roman" w:hAnsi="Verdana" w:cs="Times New Roman"/>
          <w:sz w:val="18"/>
          <w:szCs w:val="18"/>
          <w:lang w:val="sr-Cyrl-CS"/>
        </w:rPr>
        <w:t>05.07.</w:t>
      </w:r>
      <w:r w:rsidRPr="0053225E">
        <w:rPr>
          <w:rFonts w:ascii="Verdana" w:eastAsia="Times New Roman" w:hAnsi="Verdana" w:cs="Times New Roman"/>
          <w:bCs/>
          <w:sz w:val="18"/>
          <w:szCs w:val="18"/>
          <w:lang w:val="sr-Cyrl-CS"/>
        </w:rPr>
        <w:t>201</w:t>
      </w:r>
      <w:r w:rsidR="002747C8" w:rsidRPr="0053225E">
        <w:rPr>
          <w:rFonts w:ascii="Verdana" w:eastAsia="Times New Roman" w:hAnsi="Verdana" w:cs="Times New Roman"/>
          <w:bCs/>
          <w:sz w:val="18"/>
          <w:szCs w:val="18"/>
          <w:lang w:val="sr-Cyrl-RS"/>
        </w:rPr>
        <w:t>6</w:t>
      </w:r>
      <w:r w:rsidRPr="0053225E">
        <w:rPr>
          <w:rFonts w:ascii="Verdana" w:eastAsia="Times New Roman" w:hAnsi="Verdana" w:cs="Times New Roman"/>
          <w:bCs/>
          <w:sz w:val="18"/>
          <w:szCs w:val="18"/>
          <w:lang w:val="sr-Cyrl-CS"/>
        </w:rPr>
        <w:t>. године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>.</w:t>
      </w:r>
    </w:p>
    <w:p w:rsidR="00642032" w:rsidRPr="0053225E" w:rsidRDefault="00D769B2" w:rsidP="002747C8">
      <w:pPr>
        <w:spacing w:before="60" w:after="60" w:line="240" w:lineRule="auto"/>
        <w:ind w:firstLine="360"/>
        <w:jc w:val="both"/>
      </w:pP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 xml:space="preserve">Правна и физичка лица се позивају да доставе примедбе и сугестије на Материјал за израду Просторног плана подручја посебне намене </w:t>
      </w:r>
      <w:r w:rsidR="0053225E" w:rsidRPr="0053225E">
        <w:rPr>
          <w:rFonts w:ascii="Verdana" w:eastAsia="Times New Roman" w:hAnsi="Verdana" w:cs="Times New Roman"/>
          <w:b/>
          <w:sz w:val="18"/>
          <w:szCs w:val="18"/>
          <w:lang w:val="sr-Cyrl-RS"/>
        </w:rPr>
        <w:t>културног предела Сремски Карловци</w:t>
      </w:r>
      <w:r w:rsidR="0053225E" w:rsidRPr="0053225E">
        <w:rPr>
          <w:rFonts w:ascii="Verdana" w:eastAsia="Times New Roman" w:hAnsi="Verdana" w:cs="Times New Roman"/>
          <w:b/>
          <w:sz w:val="18"/>
          <w:szCs w:val="18"/>
          <w:lang w:val="sr-Cyrl-CS"/>
        </w:rPr>
        <w:t xml:space="preserve"> 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 xml:space="preserve">у писаном облику на адресу Покрајинског секретаријата за урбанизам, градитељство и заштиту животне средине, Булевар Михајла Пупина бр. 16, 21000 Нови Сад, најкасније до </w:t>
      </w:r>
      <w:r w:rsidR="0053225E" w:rsidRPr="0053225E">
        <w:rPr>
          <w:rFonts w:ascii="Verdana" w:eastAsia="Times New Roman" w:hAnsi="Verdana" w:cs="Times New Roman"/>
          <w:sz w:val="18"/>
          <w:szCs w:val="18"/>
          <w:lang w:val="sr-Cyrl-CS"/>
        </w:rPr>
        <w:t>05.07.</w:t>
      </w:r>
      <w:r w:rsidR="002747C8" w:rsidRPr="0053225E">
        <w:rPr>
          <w:rFonts w:ascii="Verdana" w:eastAsia="Times New Roman" w:hAnsi="Verdana" w:cs="Times New Roman"/>
          <w:bCs/>
          <w:sz w:val="18"/>
          <w:szCs w:val="18"/>
          <w:lang w:val="sr-Cyrl-CS"/>
        </w:rPr>
        <w:t>201</w:t>
      </w:r>
      <w:r w:rsidR="002747C8" w:rsidRPr="0053225E">
        <w:rPr>
          <w:rFonts w:ascii="Verdana" w:eastAsia="Times New Roman" w:hAnsi="Verdana" w:cs="Times New Roman"/>
          <w:bCs/>
          <w:sz w:val="18"/>
          <w:szCs w:val="18"/>
          <w:lang w:val="sr-Cyrl-RS"/>
        </w:rPr>
        <w:t>6</w:t>
      </w:r>
      <w:r w:rsidR="002747C8" w:rsidRPr="0053225E">
        <w:rPr>
          <w:rFonts w:ascii="Verdana" w:eastAsia="Times New Roman" w:hAnsi="Verdana" w:cs="Times New Roman"/>
          <w:bCs/>
          <w:sz w:val="18"/>
          <w:szCs w:val="18"/>
          <w:lang w:val="sr-Cyrl-CS"/>
        </w:rPr>
        <w:t xml:space="preserve">. </w:t>
      </w:r>
      <w:r w:rsidRPr="0053225E">
        <w:rPr>
          <w:rFonts w:ascii="Verdana" w:eastAsia="Times New Roman" w:hAnsi="Verdana" w:cs="Times New Roman"/>
          <w:bCs/>
          <w:sz w:val="18"/>
          <w:szCs w:val="18"/>
          <w:lang w:val="sr-Cyrl-CS"/>
        </w:rPr>
        <w:t>године</w:t>
      </w:r>
      <w:r w:rsidRPr="0053225E">
        <w:rPr>
          <w:rFonts w:ascii="Verdana" w:eastAsia="Times New Roman" w:hAnsi="Verdana" w:cs="Times New Roman"/>
          <w:sz w:val="18"/>
          <w:szCs w:val="18"/>
          <w:lang w:val="sr-Cyrl-CS"/>
        </w:rPr>
        <w:t>.</w:t>
      </w:r>
    </w:p>
    <w:sectPr w:rsidR="00642032" w:rsidRPr="0053225E" w:rsidSect="00BD65D8">
      <w:footerReference w:type="even" r:id="rId10"/>
      <w:footerReference w:type="default" r:id="rId11"/>
      <w:pgSz w:w="11907" w:h="16839" w:code="9"/>
      <w:pgMar w:top="1418" w:right="567" w:bottom="567" w:left="567" w:header="720" w:footer="720" w:gutter="0"/>
      <w:paperSrc w:first="7" w:other="7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033" w:rsidRDefault="005F0033">
      <w:pPr>
        <w:spacing w:after="0" w:line="240" w:lineRule="auto"/>
      </w:pPr>
      <w:r>
        <w:separator/>
      </w:r>
    </w:p>
  </w:endnote>
  <w:endnote w:type="continuationSeparator" w:id="0">
    <w:p w:rsidR="005F0033" w:rsidRDefault="005F0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YU C Times">
    <w:altName w:val="Courier New"/>
    <w:panose1 w:val="02027200000000000000"/>
    <w:charset w:val="00"/>
    <w:family w:val="roman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181" w:rsidRDefault="00655A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00181" w:rsidRDefault="00CB19F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181" w:rsidRDefault="00655A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747C8">
      <w:rPr>
        <w:rStyle w:val="PageNumber"/>
        <w:noProof/>
      </w:rPr>
      <w:t>2</w:t>
    </w:r>
    <w:r>
      <w:rPr>
        <w:rStyle w:val="PageNumber"/>
      </w:rPr>
      <w:fldChar w:fldCharType="end"/>
    </w:r>
  </w:p>
  <w:p w:rsidR="00900181" w:rsidRDefault="00CB19F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033" w:rsidRDefault="005F0033">
      <w:pPr>
        <w:spacing w:after="0" w:line="240" w:lineRule="auto"/>
      </w:pPr>
      <w:r>
        <w:separator/>
      </w:r>
    </w:p>
  </w:footnote>
  <w:footnote w:type="continuationSeparator" w:id="0">
    <w:p w:rsidR="005F0033" w:rsidRDefault="005F00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34A5D"/>
    <w:multiLevelType w:val="hybridMultilevel"/>
    <w:tmpl w:val="FE4E87B8"/>
    <w:lvl w:ilvl="0" w:tplc="DA964AA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CF23A4"/>
    <w:multiLevelType w:val="hybridMultilevel"/>
    <w:tmpl w:val="719A83F0"/>
    <w:lvl w:ilvl="0" w:tplc="23305AAE">
      <w:numFmt w:val="bullet"/>
      <w:lvlText w:val="-"/>
      <w:lvlJc w:val="left"/>
      <w:pPr>
        <w:ind w:left="770" w:hanging="360"/>
      </w:pPr>
      <w:rPr>
        <w:rFonts w:ascii="Verdana" w:eastAsia="Times New Roman" w:hAnsi="Verdana" w:cs="Times New Roman" w:hint="default"/>
        <w:color w:val="auto"/>
      </w:rPr>
    </w:lvl>
    <w:lvl w:ilvl="1" w:tplc="0C1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9B2"/>
    <w:rsid w:val="002747C8"/>
    <w:rsid w:val="00482E3A"/>
    <w:rsid w:val="004A51A8"/>
    <w:rsid w:val="0053225E"/>
    <w:rsid w:val="005D5559"/>
    <w:rsid w:val="005F0033"/>
    <w:rsid w:val="00642032"/>
    <w:rsid w:val="00655A9B"/>
    <w:rsid w:val="009F603D"/>
    <w:rsid w:val="00CB19F1"/>
    <w:rsid w:val="00D769B2"/>
    <w:rsid w:val="00DD5186"/>
    <w:rsid w:val="00FB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D76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69B2"/>
  </w:style>
  <w:style w:type="character" w:styleId="PageNumber">
    <w:name w:val="page number"/>
    <w:basedOn w:val="DefaultParagraphFont"/>
    <w:semiHidden/>
    <w:rsid w:val="00D769B2"/>
  </w:style>
  <w:style w:type="paragraph" w:styleId="BalloonText">
    <w:name w:val="Balloon Text"/>
    <w:basedOn w:val="Normal"/>
    <w:link w:val="BalloonTextChar"/>
    <w:uiPriority w:val="99"/>
    <w:semiHidden/>
    <w:unhideWhenUsed/>
    <w:rsid w:val="00D76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9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D76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69B2"/>
  </w:style>
  <w:style w:type="character" w:styleId="PageNumber">
    <w:name w:val="page number"/>
    <w:basedOn w:val="DefaultParagraphFont"/>
    <w:semiHidden/>
    <w:rsid w:val="00D769B2"/>
  </w:style>
  <w:style w:type="paragraph" w:styleId="BalloonText">
    <w:name w:val="Balloon Text"/>
    <w:basedOn w:val="Normal"/>
    <w:link w:val="BalloonTextChar"/>
    <w:uiPriority w:val="99"/>
    <w:semiHidden/>
    <w:unhideWhenUsed/>
    <w:rsid w:val="00D76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9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kourb.vojvodina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687</Words>
  <Characters>3919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Sofija Sumaruna</dc:creator>
  <cp:lastModifiedBy>Владимир Пихлер</cp:lastModifiedBy>
  <cp:revision>2</cp:revision>
  <dcterms:created xsi:type="dcterms:W3CDTF">2016-06-20T09:02:00Z</dcterms:created>
  <dcterms:modified xsi:type="dcterms:W3CDTF">2016-06-20T09:02:00Z</dcterms:modified>
</cp:coreProperties>
</file>